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7CFBF" w:themeColor="background2" w:themeShade="E5"/>
  <w:body>
    <w:p w:rsidR="003D63DD" w:rsidRPr="00FA5DB8" w:rsidRDefault="003D63DD" w:rsidP="00FA5DB8">
      <w:pPr>
        <w:jc w:val="center"/>
        <w:rPr>
          <w:rFonts w:ascii="Book Antiqua" w:hAnsi="Book Antiqua"/>
          <w:b/>
          <w:color w:val="000000" w:themeColor="text1"/>
          <w:sz w:val="56"/>
          <w:szCs w:val="56"/>
        </w:rPr>
      </w:pPr>
      <w:r w:rsidRPr="00FA5DB8">
        <w:rPr>
          <w:rFonts w:ascii="Book Antiqua" w:hAnsi="Book Antiqua"/>
          <w:b/>
          <w:color w:val="000000" w:themeColor="text1"/>
          <w:sz w:val="56"/>
          <w:szCs w:val="56"/>
        </w:rPr>
        <w:t>SE NECESITAN RECLUTAS PARA EL EJÉRCITO</w:t>
      </w:r>
    </w:p>
    <w:p w:rsidR="000E626F" w:rsidRPr="00FA5DB8" w:rsidRDefault="000E626F" w:rsidP="00FA5DB8">
      <w:pPr>
        <w:jc w:val="both"/>
        <w:rPr>
          <w:rFonts w:ascii="Consolas" w:hAnsi="Consolas"/>
          <w:b/>
          <w:i/>
          <w:color w:val="000000" w:themeColor="text1"/>
        </w:rPr>
      </w:pPr>
      <w:r w:rsidRPr="00FA5DB8">
        <w:rPr>
          <w:rFonts w:ascii="Consolas" w:hAnsi="Consolas"/>
          <w:b/>
          <w:i/>
          <w:color w:val="000000" w:themeColor="text1"/>
        </w:rPr>
        <w:t>En este escrito se pide la presentación de todos los hombres mayores de quince años y menores de cuarenta al templo de la Atenea Nike. Se les llevará a los campos de entrenamiento y se les convertirá en soldados que ayudarán a el ejercito ateniense destinado a luchar en las guerras médicas.</w:t>
      </w:r>
    </w:p>
    <w:p w:rsidR="000E626F" w:rsidRPr="00D56619" w:rsidRDefault="000E626F" w:rsidP="00FA5DB8">
      <w:pPr>
        <w:jc w:val="both"/>
        <w:rPr>
          <w:rFonts w:ascii="Consolas" w:hAnsi="Consolas"/>
          <w:color w:val="000000" w:themeColor="text1"/>
        </w:rPr>
      </w:pPr>
    </w:p>
    <w:p w:rsidR="000E626F" w:rsidRPr="00D56619" w:rsidRDefault="000E626F" w:rsidP="00FA5DB8">
      <w:pPr>
        <w:jc w:val="both"/>
        <w:rPr>
          <w:rFonts w:ascii="Consolas" w:hAnsi="Consolas"/>
          <w:color w:val="000000" w:themeColor="text1"/>
        </w:rPr>
      </w:pPr>
      <w:r w:rsidRPr="00D56619">
        <w:rPr>
          <w:rFonts w:ascii="Consolas" w:hAnsi="Consolas"/>
          <w:color w:val="000000" w:themeColor="text1"/>
        </w:rPr>
        <w:t>Ciudadanos atenienses, estamos a la mitad de una de las guerras que más prestigio militar podría otorgarle a nuestra ciudad</w:t>
      </w:r>
      <w:r w:rsidR="00B45AB4" w:rsidRPr="00D56619">
        <w:rPr>
          <w:rFonts w:ascii="Consolas" w:hAnsi="Consolas"/>
          <w:color w:val="000000" w:themeColor="text1"/>
        </w:rPr>
        <w:t>.</w:t>
      </w:r>
    </w:p>
    <w:p w:rsidR="00B45AB4" w:rsidRPr="00D56619" w:rsidRDefault="00B45AB4" w:rsidP="00FA5DB8">
      <w:pPr>
        <w:jc w:val="both"/>
        <w:rPr>
          <w:rFonts w:ascii="Consolas" w:hAnsi="Consolas"/>
          <w:color w:val="000000" w:themeColor="text1"/>
        </w:rPr>
      </w:pPr>
      <w:r w:rsidRPr="00D56619">
        <w:rPr>
          <w:rFonts w:ascii="Consolas" w:hAnsi="Consolas"/>
          <w:color w:val="000000" w:themeColor="text1"/>
        </w:rPr>
        <w:t xml:space="preserve">Solicitamos desde palacio la presentación de todos los hombres de edades comprimidas entre quince y cuarenta años. Cuando lleguen a el templo de la Atenea Nike se les dará una armadura, un escudo, una espada y una lanza de combate, luego se les dividirá en grupos según su edad y capacidades. Estarán entrenando durante unos meses y los que mejores aptitudes demuestren tener serán seleccionados para ir a ayudar a los reclutas del ejercito ateniense ya situado en Esparta. También se harán pruebas de negociación de tratados de paz o de alianzas durante la guerra, los mejores negociadores que encontremos se mudarán directamente a el palacio y acudirán a las reuniones de guerras que halla en Atenas, </w:t>
      </w:r>
      <w:bookmarkStart w:id="0" w:name="_GoBack"/>
      <w:r w:rsidRPr="00D56619">
        <w:rPr>
          <w:rFonts w:ascii="Consolas" w:hAnsi="Consolas"/>
          <w:color w:val="000000" w:themeColor="text1"/>
        </w:rPr>
        <w:t xml:space="preserve">aparte acudirán a las polis vecinas como representantes del rey </w:t>
      </w:r>
      <w:r w:rsidR="003D63DD" w:rsidRPr="00D56619">
        <w:rPr>
          <w:rFonts w:ascii="Consolas" w:hAnsi="Consolas"/>
          <w:color w:val="000000" w:themeColor="text1"/>
        </w:rPr>
        <w:t>P</w:t>
      </w:r>
      <w:r w:rsidRPr="00D56619">
        <w:rPr>
          <w:rFonts w:ascii="Consolas" w:hAnsi="Consolas"/>
          <w:color w:val="000000" w:themeColor="text1"/>
        </w:rPr>
        <w:t>ericles</w:t>
      </w:r>
      <w:r w:rsidR="003D63DD" w:rsidRPr="00D56619">
        <w:rPr>
          <w:rFonts w:ascii="Consolas" w:hAnsi="Consolas"/>
          <w:color w:val="000000" w:themeColor="text1"/>
        </w:rPr>
        <w:t xml:space="preserve"> </w:t>
      </w:r>
      <w:bookmarkEnd w:id="0"/>
      <w:r w:rsidR="003D63DD" w:rsidRPr="00D56619">
        <w:rPr>
          <w:rFonts w:ascii="Consolas" w:hAnsi="Consolas"/>
          <w:color w:val="000000" w:themeColor="text1"/>
        </w:rPr>
        <w:t>a la hora de hacer alianzas en la guerra.</w:t>
      </w:r>
    </w:p>
    <w:p w:rsidR="003D63DD" w:rsidRDefault="003D63DD" w:rsidP="00FA5DB8">
      <w:pPr>
        <w:jc w:val="both"/>
        <w:rPr>
          <w:rFonts w:ascii="Consolas" w:hAnsi="Consolas"/>
          <w:color w:val="000000" w:themeColor="text1"/>
        </w:rPr>
      </w:pPr>
      <w:r w:rsidRPr="00D56619">
        <w:rPr>
          <w:rFonts w:ascii="Consolas" w:hAnsi="Consolas"/>
          <w:color w:val="000000" w:themeColor="text1"/>
        </w:rPr>
        <w:t xml:space="preserve">Al anochecer pasaremos por </w:t>
      </w:r>
      <w:proofErr w:type="gramStart"/>
      <w:r w:rsidRPr="00D56619">
        <w:rPr>
          <w:rFonts w:ascii="Consolas" w:hAnsi="Consolas"/>
          <w:color w:val="000000" w:themeColor="text1"/>
        </w:rPr>
        <w:t>todas las casa</w:t>
      </w:r>
      <w:proofErr w:type="gramEnd"/>
      <w:r w:rsidRPr="00D56619">
        <w:rPr>
          <w:rFonts w:ascii="Consolas" w:hAnsi="Consolas"/>
          <w:color w:val="000000" w:themeColor="text1"/>
        </w:rPr>
        <w:t xml:space="preserve"> de la ciudad a comprobar si hay algún hombre que tenga la edad solicitada que no </w:t>
      </w:r>
      <w:proofErr w:type="spellStart"/>
      <w:r w:rsidRPr="00D56619">
        <w:rPr>
          <w:rFonts w:ascii="Consolas" w:hAnsi="Consolas"/>
          <w:color w:val="000000" w:themeColor="text1"/>
        </w:rPr>
        <w:t>halla</w:t>
      </w:r>
      <w:proofErr w:type="spellEnd"/>
      <w:r w:rsidRPr="00D56619">
        <w:rPr>
          <w:rFonts w:ascii="Consolas" w:hAnsi="Consolas"/>
          <w:color w:val="000000" w:themeColor="text1"/>
        </w:rPr>
        <w:t xml:space="preserve"> acudido a el templo, si encontramos a alguno será inmediatamente acusado por traición y mandado a ejecutar.</w:t>
      </w:r>
    </w:p>
    <w:p w:rsidR="0056129A" w:rsidRPr="00D56619" w:rsidRDefault="0056129A" w:rsidP="00FA5DB8">
      <w:pPr>
        <w:jc w:val="both"/>
        <w:rPr>
          <w:rFonts w:ascii="Consolas" w:hAnsi="Consolas"/>
          <w:color w:val="000000" w:themeColor="text1"/>
        </w:rPr>
      </w:pPr>
      <w:r w:rsidRPr="0056129A">
        <w:drawing>
          <wp:inline distT="0" distB="0" distL="0" distR="0" wp14:anchorId="2802C6EC" wp14:editId="32383FF8">
            <wp:extent cx="5400040" cy="3228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29A" w:rsidRPr="00D56619" w:rsidSect="00FA5DB8">
      <w:pgSz w:w="11906" w:h="16838"/>
      <w:pgMar w:top="1135" w:right="1701" w:bottom="993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F"/>
    <w:rsid w:val="000E626F"/>
    <w:rsid w:val="003D63DD"/>
    <w:rsid w:val="004066FC"/>
    <w:rsid w:val="0056129A"/>
    <w:rsid w:val="006C4174"/>
    <w:rsid w:val="00B45AB4"/>
    <w:rsid w:val="00D56619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4:docId w14:val="7D8B3AB8"/>
  <w15:chartTrackingRefBased/>
  <w15:docId w15:val="{CAC041E9-F67E-4B48-B2FD-2D35A7CA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MUÑIZ GARCIA</dc:creator>
  <cp:keywords/>
  <dc:description/>
  <cp:lastModifiedBy>BLANCA MUÑIZ GARCIA</cp:lastModifiedBy>
  <cp:revision>6</cp:revision>
  <cp:lastPrinted>2017-12-15T15:30:00Z</cp:lastPrinted>
  <dcterms:created xsi:type="dcterms:W3CDTF">2017-12-05T08:31:00Z</dcterms:created>
  <dcterms:modified xsi:type="dcterms:W3CDTF">2017-12-15T15:30:00Z</dcterms:modified>
</cp:coreProperties>
</file>