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FC" w:rsidRPr="00993108" w:rsidRDefault="00431BFC" w:rsidP="00993108">
      <w:pPr>
        <w:jc w:val="center"/>
        <w:rPr>
          <w:rFonts w:ascii="Algerian" w:hAnsi="Algerian"/>
          <w:color w:val="993300"/>
          <w:sz w:val="48"/>
          <w:szCs w:val="48"/>
        </w:rPr>
      </w:pPr>
      <w:r w:rsidRPr="00993108">
        <w:rPr>
          <w:noProof/>
          <w:sz w:val="48"/>
          <w:szCs w:val="48"/>
        </w:rPr>
        <w:drawing>
          <wp:anchor distT="0" distB="0" distL="114300" distR="114300" simplePos="0" relativeHeight="251660288" behindDoc="1" locked="0" layoutInCell="1" allowOverlap="1">
            <wp:simplePos x="0" y="0"/>
            <wp:positionH relativeFrom="column">
              <wp:posOffset>-1235710</wp:posOffset>
            </wp:positionH>
            <wp:positionV relativeFrom="paragraph">
              <wp:posOffset>-1238885</wp:posOffset>
            </wp:positionV>
            <wp:extent cx="7858708" cy="11225719"/>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8708" cy="11225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108">
        <w:rPr>
          <w:rFonts w:ascii="Algerian" w:hAnsi="Algerian"/>
          <w:color w:val="993300"/>
          <w:sz w:val="48"/>
          <w:szCs w:val="48"/>
        </w:rPr>
        <w:t>Nace una koala Dorada, animal extremadamente raro, en un zoo de Australia</w:t>
      </w:r>
    </w:p>
    <w:p w:rsidR="00431BFC" w:rsidRDefault="00431BFC" w:rsidP="00993108">
      <w:pPr>
        <w:jc w:val="both"/>
        <w:rPr>
          <w:rFonts w:ascii="Informal Roman" w:hAnsi="Informal Roman"/>
          <w:sz w:val="32"/>
          <w:szCs w:val="32"/>
        </w:rPr>
      </w:pPr>
      <w:r w:rsidRPr="00431BFC">
        <w:rPr>
          <w:rFonts w:ascii="Informal Roman" w:hAnsi="Informal Roman"/>
          <w:sz w:val="32"/>
          <w:szCs w:val="32"/>
        </w:rPr>
        <w:t>Las autoridades han empezado una campaña por redes sociales para encontrar un nombre adecuado</w:t>
      </w:r>
      <w:r w:rsidR="002E169F">
        <w:rPr>
          <w:rFonts w:ascii="Informal Roman" w:hAnsi="Informal Roman"/>
          <w:sz w:val="32"/>
          <w:szCs w:val="32"/>
        </w:rPr>
        <w:t xml:space="preserve"> al animal extraño.</w:t>
      </w:r>
      <w:r w:rsidR="00993108">
        <w:rPr>
          <w:rFonts w:ascii="Informal Roman" w:hAnsi="Informal Roman"/>
          <w:sz w:val="32"/>
          <w:szCs w:val="32"/>
        </w:rPr>
        <w:t xml:space="preserve"> </w:t>
      </w:r>
      <w:r w:rsidRPr="00431BFC">
        <w:rPr>
          <w:rFonts w:ascii="Informal Roman" w:hAnsi="Informal Roman"/>
          <w:sz w:val="32"/>
          <w:szCs w:val="32"/>
        </w:rPr>
        <w:t xml:space="preserve">La directora del zoo en el que </w:t>
      </w:r>
      <w:r w:rsidR="002E169F" w:rsidRPr="00431BFC">
        <w:rPr>
          <w:rFonts w:ascii="Informal Roman" w:hAnsi="Informal Roman"/>
          <w:sz w:val="32"/>
          <w:szCs w:val="32"/>
        </w:rPr>
        <w:t>nació</w:t>
      </w:r>
      <w:r w:rsidRPr="00431BFC">
        <w:rPr>
          <w:rFonts w:ascii="Informal Roman" w:hAnsi="Informal Roman"/>
          <w:sz w:val="32"/>
          <w:szCs w:val="32"/>
        </w:rPr>
        <w:t xml:space="preserve"> explicó que el "gen dorado" aclara las partes oscuras. No se trata de un animal albino, de ahí su extrema peculiaridad</w:t>
      </w:r>
      <w:r w:rsidR="002E169F">
        <w:rPr>
          <w:rFonts w:ascii="Informal Roman" w:hAnsi="Informal Roman"/>
          <w:sz w:val="32"/>
          <w:szCs w:val="32"/>
        </w:rPr>
        <w:t>.</w:t>
      </w:r>
    </w:p>
    <w:p w:rsidR="00993108" w:rsidRPr="00431BFC" w:rsidRDefault="00993108" w:rsidP="00993108">
      <w:pPr>
        <w:jc w:val="both"/>
        <w:rPr>
          <w:rFonts w:ascii="Informal Roman" w:hAnsi="Informal Roman"/>
          <w:sz w:val="32"/>
          <w:szCs w:val="32"/>
        </w:rPr>
      </w:pPr>
    </w:p>
    <w:p w:rsidR="00431BFC" w:rsidRPr="00431BFC" w:rsidRDefault="00431BFC" w:rsidP="00993108">
      <w:pPr>
        <w:jc w:val="both"/>
        <w:rPr>
          <w:rFonts w:ascii="Harlow Solid Italic" w:hAnsi="Harlow Solid Italic"/>
          <w:sz w:val="32"/>
          <w:szCs w:val="32"/>
        </w:rPr>
      </w:pPr>
      <w:r w:rsidRPr="00431BFC">
        <w:rPr>
          <w:rFonts w:ascii="Harlow Solid Italic" w:hAnsi="Harlow Solid Italic"/>
          <w:sz w:val="32"/>
          <w:szCs w:val="32"/>
        </w:rPr>
        <w:t>Hace unos días los científicos encontraron en el zoológico situado en el suroeste de Australia una koala dorada. Han iniciado una campaña por las redes sociales para encontrar un nombre adecuado a este raro animal. La directora de Australia Zoo Wildlife Hospital, Mary Booth, explicó que no se trata de un animal albino sino de una hembra con el "gen dorado", probablemente heredado de su madre. Albino es un adjetivo que se aplica a los seres vivos que presentan una ausencia congénita de pigmentación, mientras que el "gen dorado" aclara las parte. En el reino animal salvaje, en realidad es bastante desafortunado tener una coloración inusualmente dorado amarillento porque delata a los animales pese al camuflaje y se arriesgan a ser visto por los depredadores potenciales", añadió la doctora.</w:t>
      </w:r>
    </w:p>
    <w:p w:rsidR="00993108" w:rsidRDefault="00993108" w:rsidP="00431BFC"/>
    <w:p w:rsidR="00993108" w:rsidRDefault="00993108" w:rsidP="00431BFC"/>
    <w:p w:rsidR="00431BFC" w:rsidRPr="00993108" w:rsidRDefault="00431BFC" w:rsidP="00431BFC">
      <w:pPr>
        <w:rPr>
          <w:b/>
          <w:i/>
        </w:rPr>
      </w:pPr>
      <w:r w:rsidRPr="00993108">
        <w:rPr>
          <w:rFonts w:ascii="Bell MT" w:hAnsi="Bell MT"/>
          <w:b/>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3452495</wp:posOffset>
                </wp:positionH>
                <wp:positionV relativeFrom="paragraph">
                  <wp:posOffset>9133</wp:posOffset>
                </wp:positionV>
                <wp:extent cx="2334260" cy="2032635"/>
                <wp:effectExtent l="0" t="0" r="27940" b="24765"/>
                <wp:wrapNone/>
                <wp:docPr id="1" name="Cuadro de texto 1"/>
                <wp:cNvGraphicFramePr/>
                <a:graphic xmlns:a="http://schemas.openxmlformats.org/drawingml/2006/main">
                  <a:graphicData uri="http://schemas.microsoft.com/office/word/2010/wordprocessingShape">
                    <wps:wsp>
                      <wps:cNvSpPr txBox="1"/>
                      <wps:spPr>
                        <a:xfrm>
                          <a:off x="0" y="0"/>
                          <a:ext cx="2334260" cy="2032635"/>
                        </a:xfrm>
                        <a:prstGeom prst="rect">
                          <a:avLst/>
                        </a:prstGeom>
                        <a:solidFill>
                          <a:schemeClr val="lt1"/>
                        </a:solidFill>
                        <a:ln w="6350">
                          <a:solidFill>
                            <a:prstClr val="black"/>
                          </a:solidFill>
                        </a:ln>
                      </wps:spPr>
                      <wps:txbx>
                        <w:txbxContent>
                          <w:p w:rsidR="00993108" w:rsidRDefault="00993108">
                            <w:r w:rsidRPr="00431BFC">
                              <w:drawing>
                                <wp:inline distT="0" distB="0" distL="0" distR="0" wp14:anchorId="08C8B22C" wp14:editId="16680978">
                                  <wp:extent cx="2285108" cy="1922974"/>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0917" cy="1927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71.85pt;margin-top:.7pt;width:183.8pt;height:1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" fillcolor="white [3201]" strokeweight=".5pt">
                <v:textbox>
                  <w:txbxContent>
                    <w:p w:rsidR="00993108" w:rsidRDefault="00993108">
                      <w:r w:rsidRPr="00431BFC">
                        <w:drawing>
                          <wp:inline distT="0" distB="0" distL="0" distR="0" wp14:anchorId="08C8B22C" wp14:editId="16680978">
                            <wp:extent cx="2285108" cy="1922974"/>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0917" cy="1927862"/>
                                    </a:xfrm>
                                    <a:prstGeom prst="rect">
                                      <a:avLst/>
                                    </a:prstGeom>
                                    <a:noFill/>
                                    <a:ln>
                                      <a:noFill/>
                                    </a:ln>
                                  </pic:spPr>
                                </pic:pic>
                              </a:graphicData>
                            </a:graphic>
                          </wp:inline>
                        </w:drawing>
                      </w:r>
                    </w:p>
                  </w:txbxContent>
                </v:textbox>
              </v:shape>
            </w:pict>
          </mc:Fallback>
        </mc:AlternateContent>
      </w:r>
      <w:r w:rsidR="00993108" w:rsidRPr="00993108">
        <w:rPr>
          <w:b/>
          <w:i/>
        </w:rPr>
        <w:t>Lydia Verdú (1º B)</w:t>
      </w:r>
      <w:bookmarkStart w:id="0" w:name="_GoBack"/>
      <w:bookmarkEnd w:id="0"/>
    </w:p>
    <w:sectPr w:rsidR="00431BFC" w:rsidRPr="00993108" w:rsidSect="00993108">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FC"/>
    <w:rsid w:val="00197B69"/>
    <w:rsid w:val="002E169F"/>
    <w:rsid w:val="00334E2D"/>
    <w:rsid w:val="00431BFC"/>
    <w:rsid w:val="004424A8"/>
    <w:rsid w:val="009931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B8E7"/>
  <w15:chartTrackingRefBased/>
  <w15:docId w15:val="{0E2DF275-866C-43E1-BCD6-945BE30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VERDU FERNANDEZ</dc:creator>
  <cp:keywords/>
  <dc:description/>
  <cp:lastModifiedBy>LYDIA VERDU FERNANDEZ</cp:lastModifiedBy>
  <cp:revision>2</cp:revision>
  <dcterms:created xsi:type="dcterms:W3CDTF">2017-12-18T15:20:00Z</dcterms:created>
  <dcterms:modified xsi:type="dcterms:W3CDTF">2017-12-18T15:37:00Z</dcterms:modified>
</cp:coreProperties>
</file>