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753D51" w:rsidRPr="00ED6199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eño para el contenido del cuerpo del prospecto"/>
            </w:tblPr>
            <w:tblGrid>
              <w:gridCol w:w="7200"/>
            </w:tblGrid>
            <w:tr w:rsidR="00753D51" w:rsidRPr="003A0B9D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753D51" w:rsidRPr="003A0B9D" w:rsidRDefault="00381376">
                  <w:pPr>
                    <w:rPr>
                      <w:lang w:val="es-E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610475" cy="4438650"/>
                        <wp:effectExtent l="0" t="0" r="9525" b="0"/>
                        <wp:docPr id="2" name="Imagen 2" descr="Resultado de imagen de ong por el congoç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de ong por el congoç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10475" cy="443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53D51" w:rsidRPr="00ED6199" w:rsidTr="00ED6199">
              <w:trPr>
                <w:trHeight w:hRule="exact" w:val="6561"/>
              </w:trPr>
              <w:tc>
                <w:tcPr>
                  <w:tcW w:w="7200" w:type="dxa"/>
                </w:tcPr>
                <w:p w:rsidR="00753D51" w:rsidRPr="003A0B9D" w:rsidRDefault="00381376" w:rsidP="00ED6199">
                  <w:pPr>
                    <w:pStyle w:val="Subttulo"/>
                    <w:spacing w:before="24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ARULA</w:t>
                  </w:r>
                  <w:r w:rsidRPr="00381376">
                    <w:rPr>
                      <w:color w:val="FF0000"/>
                      <w:lang w:val="es-ES"/>
                    </w:rPr>
                    <w:t>TIMES</w:t>
                  </w:r>
                </w:p>
                <w:p w:rsidR="00753D51" w:rsidRPr="000028D7" w:rsidRDefault="00381376" w:rsidP="000028D7">
                  <w:pPr>
                    <w:pStyle w:val="Ttulo"/>
                    <w:spacing w:line="240" w:lineRule="auto"/>
                    <w:jc w:val="center"/>
                    <w:rPr>
                      <w:sz w:val="44"/>
                      <w:szCs w:val="44"/>
                      <w:lang w:val="es-ES"/>
                    </w:rPr>
                  </w:pPr>
                  <w:r w:rsidRPr="000028D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44"/>
                      <w:szCs w:val="44"/>
                      <w:lang w:val="es-ES" w:eastAsia="es-ES"/>
                    </w:rPr>
                    <w:t>Un centro de preescolar para La población de Kalebuka</w:t>
                  </w:r>
                </w:p>
                <w:p w:rsidR="00753D51" w:rsidRPr="000028D7" w:rsidRDefault="00381376" w:rsidP="000028D7">
                  <w:pPr>
                    <w:pStyle w:val="Ttulo1"/>
                    <w:spacing w:before="120"/>
                    <w:jc w:val="both"/>
                    <w:rPr>
                      <w:i/>
                      <w:lang w:val="es-ES"/>
                    </w:rPr>
                  </w:pPr>
                  <w:r w:rsidRPr="000028D7">
                    <w:rPr>
                      <w:rFonts w:ascii="Arial" w:hAnsi="Arial" w:cs="Arial"/>
                      <w:i/>
                      <w:color w:val="000000"/>
                      <w:shd w:val="clear" w:color="auto" w:fill="FFFFFF"/>
                    </w:rPr>
                    <w:t>Este</w:t>
                  </w:r>
                  <w:r w:rsidR="00392B1C">
                    <w:rPr>
                      <w:rFonts w:ascii="Arial" w:hAnsi="Arial" w:cs="Arial"/>
                      <w:i/>
                      <w:color w:val="000000"/>
                      <w:shd w:val="clear" w:color="auto" w:fill="FFFFFF"/>
                    </w:rPr>
                    <w:t xml:space="preserve"> </w:t>
                  </w:r>
                  <w:proofErr w:type="spellStart"/>
                  <w:r w:rsidRPr="000028D7">
                    <w:rPr>
                      <w:rFonts w:ascii="Arial" w:hAnsi="Arial" w:cs="Arial"/>
                      <w:i/>
                      <w:color w:val="000000"/>
                      <w:shd w:val="clear" w:color="auto" w:fill="FFFFFF"/>
                    </w:rPr>
                    <w:t>proyecto</w:t>
                  </w:r>
                  <w:proofErr w:type="spellEnd"/>
                  <w:r w:rsidRPr="000028D7">
                    <w:rPr>
                      <w:rFonts w:ascii="Arial" w:hAnsi="Arial" w:cs="Arial"/>
                      <w:i/>
                      <w:color w:val="000000"/>
                      <w:shd w:val="clear" w:color="auto" w:fill="FFFFFF"/>
                    </w:rPr>
                    <w:t xml:space="preserve"> </w:t>
                  </w:r>
                  <w:proofErr w:type="spellStart"/>
                  <w:r w:rsidRPr="000028D7">
                    <w:rPr>
                      <w:rFonts w:ascii="Arial" w:hAnsi="Arial" w:cs="Arial"/>
                      <w:i/>
                      <w:color w:val="000000"/>
                      <w:shd w:val="clear" w:color="auto" w:fill="FFFFFF"/>
                    </w:rPr>
                    <w:t>educativo</w:t>
                  </w:r>
                  <w:proofErr w:type="spellEnd"/>
                  <w:r w:rsidRPr="000028D7">
                    <w:rPr>
                      <w:rFonts w:ascii="Arial" w:hAnsi="Arial" w:cs="Arial"/>
                      <w:i/>
                      <w:color w:val="000000"/>
                      <w:shd w:val="clear" w:color="auto" w:fill="FFFFFF"/>
                    </w:rPr>
                    <w:t xml:space="preserve"> </w:t>
                  </w:r>
                  <w:proofErr w:type="spellStart"/>
                  <w:r w:rsidRPr="000028D7">
                    <w:rPr>
                      <w:rFonts w:ascii="Arial" w:hAnsi="Arial" w:cs="Arial"/>
                      <w:i/>
                      <w:color w:val="000000"/>
                      <w:shd w:val="clear" w:color="auto" w:fill="FFFFFF"/>
                    </w:rPr>
                    <w:t>en</w:t>
                  </w:r>
                  <w:proofErr w:type="spellEnd"/>
                  <w:r w:rsidRPr="000028D7">
                    <w:rPr>
                      <w:rFonts w:ascii="Arial" w:hAnsi="Arial" w:cs="Arial"/>
                      <w:i/>
                      <w:color w:val="000000"/>
                      <w:shd w:val="clear" w:color="auto" w:fill="FFFFFF"/>
                    </w:rPr>
                    <w:t xml:space="preserve"> la República Democrática del Congo tiene el objetivo de dar acceso a la educación más de </w:t>
                  </w:r>
                  <w:r w:rsidR="00CF76C6" w:rsidRPr="000028D7">
                    <w:rPr>
                      <w:rFonts w:ascii="Arial" w:hAnsi="Arial" w:cs="Arial"/>
                      <w:i/>
                      <w:color w:val="000000"/>
                      <w:shd w:val="clear" w:color="auto" w:fill="FFFFFF"/>
                    </w:rPr>
                    <w:t>40</w:t>
                  </w:r>
                  <w:r w:rsidRPr="000028D7">
                    <w:rPr>
                      <w:rFonts w:ascii="Arial" w:hAnsi="Arial" w:cs="Arial"/>
                      <w:i/>
                      <w:color w:val="000000"/>
                      <w:shd w:val="clear" w:color="auto" w:fill="FFFFFF"/>
                    </w:rPr>
                    <w:t>.000 niños.</w:t>
                  </w:r>
                </w:p>
                <w:p w:rsidR="00753D51" w:rsidRPr="003A0B9D" w:rsidRDefault="00CF76C6" w:rsidP="000028D7">
                  <w:pPr>
                    <w:jc w:val="both"/>
                    <w:rPr>
                      <w:lang w:val="es-ES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val="es-ES" w:eastAsia="es-ES"/>
                    </w:rPr>
                    <w:t>Gracias a la colaboración de la ONG Manos Unidas, l</w:t>
                  </w:r>
                  <w:r w:rsidRPr="00CF76C6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val="es-ES" w:eastAsia="es-ES"/>
                    </w:rPr>
                    <w:t>a República Democrática del Congo</w:t>
                  </w:r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val="es-ES" w:eastAsia="es-ES"/>
                    </w:rPr>
                    <w:t xml:space="preserve">, contará con un centro de preescolar que mejorará la tasa de escolaridad de unos 40.000 niños de entre 0 y 6 años de edad. El Congo, es </w:t>
                  </w:r>
                  <w:r w:rsidRPr="00CF76C6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val="es-ES" w:eastAsia="es-ES"/>
                    </w:rPr>
                    <w:t>uno de los países más extensos de África</w:t>
                  </w:r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val="es-ES" w:eastAsia="es-ES"/>
                    </w:rPr>
                    <w:t xml:space="preserve"> y el barrio de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val="es-ES" w:eastAsia="es-ES"/>
                    </w:rPr>
                    <w:t>Kalebuka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val="es-ES" w:eastAsia="es-ES"/>
                    </w:rPr>
                    <w:t>, a 12 km del centro de la capital es una zona marginal con unos 450.000 habitantes</w:t>
                  </w:r>
                  <w:r w:rsidRPr="00CF76C6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val="es-ES" w:eastAsia="es-ES"/>
                    </w:rPr>
                    <w:t>.</w:t>
                  </w:r>
                  <w:r w:rsidR="00124FEC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val="es-ES" w:eastAsia="es-ES"/>
                    </w:rPr>
                    <w:t xml:space="preserve"> El objetivo de</w:t>
                  </w:r>
                  <w:r w:rsidRPr="00CF76C6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val="es-ES" w:eastAsia="es-ES"/>
                    </w:rPr>
                    <w:t xml:space="preserve"> este proyecto es favorecer el acceso a la educación Infantil de calidad e</w:t>
                  </w:r>
                  <w:r w:rsidR="00124FEC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val="es-ES" w:eastAsia="es-ES"/>
                    </w:rPr>
                    <w:t>n dicho barrio.</w:t>
                  </w:r>
                  <w:r w:rsidRPr="00CF76C6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val="es-ES" w:eastAsia="es-ES"/>
                    </w:rPr>
                    <w:t xml:space="preserve"> </w:t>
                  </w:r>
                  <w:r w:rsidR="00124FEC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val="es-ES" w:eastAsia="es-ES"/>
                    </w:rPr>
                    <w:t xml:space="preserve">      </w:t>
                  </w:r>
                  <w:r w:rsidRPr="00CF76C6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val="es-ES" w:eastAsia="es-ES"/>
                    </w:rPr>
                    <w:t xml:space="preserve"> mediante la construcción, equipamiento y puesta en marcha de un centro de </w:t>
                  </w:r>
                  <w:proofErr w:type="spellStart"/>
                  <w:proofErr w:type="gramStart"/>
                  <w:r w:rsidRPr="00CF76C6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val="es-ES" w:eastAsia="es-ES"/>
                    </w:rPr>
                    <w:t>preescolar.La</w:t>
                  </w:r>
                  <w:proofErr w:type="spellEnd"/>
                  <w:proofErr w:type="gramEnd"/>
                  <w:r w:rsidRPr="00CF76C6"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  <w:lang w:val="es-ES" w:eastAsia="es-ES"/>
                    </w:rPr>
                    <w:t xml:space="preserve"> tasa de escolarización es muy baja y casi nula entre los niños de 0 a 6 años</w:t>
                  </w:r>
                </w:p>
              </w:tc>
            </w:tr>
            <w:tr w:rsidR="00753D51" w:rsidRPr="003A0B9D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753D51" w:rsidRPr="003A0B9D" w:rsidRDefault="00753D51" w:rsidP="00ED6199">
                  <w:pPr>
                    <w:spacing w:after="360"/>
                    <w:rPr>
                      <w:lang w:val="es-ES"/>
                    </w:rPr>
                  </w:pPr>
                </w:p>
              </w:tc>
            </w:tr>
          </w:tbl>
          <w:p w:rsidR="00753D51" w:rsidRPr="003A0B9D" w:rsidRDefault="00753D51">
            <w:pPr>
              <w:rPr>
                <w:lang w:val="es-ES"/>
              </w:rPr>
            </w:pPr>
          </w:p>
        </w:tc>
        <w:tc>
          <w:tcPr>
            <w:tcW w:w="144" w:type="dxa"/>
          </w:tcPr>
          <w:p w:rsidR="00753D51" w:rsidRPr="003A0B9D" w:rsidRDefault="00753D51">
            <w:pPr>
              <w:rPr>
                <w:lang w:val="es-ES"/>
              </w:rPr>
            </w:pPr>
          </w:p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eño de barra lateral de prospecto "/>
            </w:tblPr>
            <w:tblGrid>
              <w:gridCol w:w="3456"/>
            </w:tblGrid>
            <w:tr w:rsidR="00753D51" w:rsidRPr="00ED6199">
              <w:trPr>
                <w:trHeight w:hRule="exact" w:val="10800"/>
              </w:trPr>
              <w:tc>
                <w:tcPr>
                  <w:tcW w:w="3446" w:type="dxa"/>
                  <w:shd w:val="clear" w:color="auto" w:fill="00A59B" w:themeFill="accent2"/>
                  <w:vAlign w:val="center"/>
                </w:tcPr>
                <w:p w:rsidR="00753D51" w:rsidRPr="003A0B9D" w:rsidRDefault="00381376">
                  <w:pPr>
                    <w:pStyle w:val="Ttulo2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LLEGA LA NAVIDAD AL ÁRULA.</w:t>
                  </w:r>
                </w:p>
                <w:p w:rsidR="00753D51" w:rsidRPr="003A0B9D" w:rsidRDefault="00753D51">
                  <w:pPr>
                    <w:pStyle w:val="Lnea"/>
                    <w:rPr>
                      <w:lang w:val="es-ES"/>
                    </w:rPr>
                  </w:pPr>
                </w:p>
                <w:p w:rsidR="00753D51" w:rsidRPr="003A0B9D" w:rsidRDefault="00381376">
                  <w:pPr>
                    <w:pStyle w:val="Ttulo2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LOS ALUMNOS DE 1ºB DE LA ESO, ENTRE LOS MÁS SOLIDARIOS.</w:t>
                  </w:r>
                </w:p>
                <w:p w:rsidR="00753D51" w:rsidRPr="003A0B9D" w:rsidRDefault="00753D51">
                  <w:pPr>
                    <w:pStyle w:val="Lnea"/>
                    <w:rPr>
                      <w:lang w:val="es-ES"/>
                    </w:rPr>
                  </w:pPr>
                </w:p>
                <w:p w:rsidR="00753D51" w:rsidRPr="003A0B9D" w:rsidRDefault="00CF76C6">
                  <w:pPr>
                    <w:pStyle w:val="Ttulo2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el consurso de </w:t>
                  </w:r>
                  <w:proofErr w:type="gramStart"/>
                  <w:r>
                    <w:rPr>
                      <w:lang w:val="es-ES"/>
                    </w:rPr>
                    <w:t>christmas  ya</w:t>
                  </w:r>
                  <w:proofErr w:type="gramEnd"/>
                  <w:r>
                    <w:rPr>
                      <w:lang w:val="es-ES"/>
                    </w:rPr>
                    <w:t xml:space="preserve"> tiene ganador.</w:t>
                  </w:r>
                </w:p>
                <w:p w:rsidR="00753D51" w:rsidRPr="003A0B9D" w:rsidRDefault="00753D51">
                  <w:pPr>
                    <w:pStyle w:val="Lnea"/>
                    <w:rPr>
                      <w:lang w:val="es-ES"/>
                    </w:rPr>
                  </w:pPr>
                </w:p>
                <w:p w:rsidR="00753D51" w:rsidRPr="003A0B9D" w:rsidRDefault="00CF76C6">
                  <w:pPr>
                    <w:pStyle w:val="Ttulo2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operación kilo, todo un éxito</w:t>
                  </w:r>
                </w:p>
              </w:tc>
            </w:tr>
            <w:tr w:rsidR="00753D51" w:rsidRPr="00ED6199">
              <w:trPr>
                <w:trHeight w:hRule="exact" w:val="144"/>
              </w:trPr>
              <w:tc>
                <w:tcPr>
                  <w:tcW w:w="3446" w:type="dxa"/>
                </w:tcPr>
                <w:p w:rsidR="00753D51" w:rsidRPr="003A0B9D" w:rsidRDefault="00753D51">
                  <w:pPr>
                    <w:rPr>
                      <w:lang w:val="es-ES"/>
                    </w:rPr>
                  </w:pPr>
                </w:p>
              </w:tc>
            </w:tr>
            <w:tr w:rsidR="00753D51" w:rsidRPr="00ED6199">
              <w:trPr>
                <w:trHeight w:hRule="exact" w:val="3456"/>
              </w:trPr>
              <w:tc>
                <w:tcPr>
                  <w:tcW w:w="3446" w:type="dxa"/>
                  <w:shd w:val="clear" w:color="auto" w:fill="E6A024" w:themeFill="accent1"/>
                  <w:vAlign w:val="center"/>
                </w:tcPr>
                <w:p w:rsidR="00753D51" w:rsidRPr="003A0B9D" w:rsidRDefault="00CF76C6">
                  <w:pPr>
                    <w:pStyle w:val="Ttulo3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arula</w:t>
                  </w:r>
                  <w:r w:rsidRPr="00CF76C6">
                    <w:rPr>
                      <w:color w:val="000000" w:themeColor="text1"/>
                      <w:lang w:val="es-ES"/>
                    </w:rPr>
                    <w:t>times</w:t>
                  </w:r>
                </w:p>
                <w:p w:rsidR="00753D51" w:rsidRPr="003A0B9D" w:rsidRDefault="00392B1C">
                  <w:pPr>
                    <w:pStyle w:val="Informacindecontacto"/>
                    <w:rPr>
                      <w:lang w:val="es-ES"/>
                    </w:rPr>
                  </w:pPr>
                  <w:sdt>
                    <w:sdtPr>
                      <w:rPr>
                        <w:lang w:val="es-ES"/>
                      </w:rPr>
                      <w:id w:val="857003158"/>
                      <w:placeholder>
                        <w:docPart w:val="92EB49E781234767A86B3871D4E16A17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CF76C6">
                        <w:rPr>
                          <w:lang w:val="es-ES"/>
                        </w:rPr>
                        <w:t>ALALPARDO, ESPAÑA</w:t>
                      </w:r>
                    </w:sdtContent>
                  </w:sdt>
                </w:p>
                <w:p w:rsidR="00CF76C6" w:rsidRDefault="00CF76C6" w:rsidP="003A0B9D">
                  <w:pPr>
                    <w:pStyle w:val="Informacindecontac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DIRECTORA: </w:t>
                  </w:r>
                </w:p>
                <w:p w:rsidR="003A0B9D" w:rsidRPr="003A0B9D" w:rsidRDefault="00CF76C6" w:rsidP="003A0B9D">
                  <w:pPr>
                    <w:pStyle w:val="Informacindecontac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PAULA ALARD</w:t>
                  </w:r>
                </w:p>
                <w:p w:rsidR="00753D51" w:rsidRPr="003A0B9D" w:rsidRDefault="00CF76C6">
                  <w:pPr>
                    <w:pStyle w:val="Fecha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arulatimes@periodico.com</w:t>
                  </w:r>
                </w:p>
              </w:tc>
            </w:tr>
          </w:tbl>
          <w:p w:rsidR="00753D51" w:rsidRPr="003A0B9D" w:rsidRDefault="00753D51">
            <w:pPr>
              <w:rPr>
                <w:lang w:val="es-ES"/>
              </w:rPr>
            </w:pPr>
          </w:p>
        </w:tc>
        <w:bookmarkStart w:id="0" w:name="_GoBack"/>
        <w:bookmarkEnd w:id="0"/>
      </w:tr>
    </w:tbl>
    <w:p w:rsidR="00753D51" w:rsidRPr="003A0B9D" w:rsidRDefault="00753D51">
      <w:pPr>
        <w:pStyle w:val="Sinespaciado"/>
        <w:rPr>
          <w:lang w:val="es-ES"/>
        </w:rPr>
      </w:pPr>
    </w:p>
    <w:sectPr w:rsidR="00753D51" w:rsidRPr="003A0B9D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altName w:val="Trebuchet MS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attachedTemplate r:id="rId1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376"/>
    <w:rsid w:val="000028D7"/>
    <w:rsid w:val="00027D94"/>
    <w:rsid w:val="000508D7"/>
    <w:rsid w:val="00124FEC"/>
    <w:rsid w:val="00224207"/>
    <w:rsid w:val="00381376"/>
    <w:rsid w:val="00392B1C"/>
    <w:rsid w:val="003A0B9D"/>
    <w:rsid w:val="00753D51"/>
    <w:rsid w:val="008977F0"/>
    <w:rsid w:val="00C23980"/>
    <w:rsid w:val="00CB7BB0"/>
    <w:rsid w:val="00CF76C6"/>
    <w:rsid w:val="00ED6199"/>
    <w:rsid w:val="00F0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21DC27"/>
  <w15:chartTrackingRefBased/>
  <w15:docId w15:val="{45A78F8C-14A3-4552-B6B1-EE22DE005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Ttulo2">
    <w:name w:val="heading 2"/>
    <w:basedOn w:val="Normal"/>
    <w:next w:val="Lnea"/>
    <w:link w:val="Ttulo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Ttulo"/>
    <w:link w:val="SubttuloCar"/>
    <w:uiPriority w:val="2"/>
    <w:qFormat/>
    <w:pPr>
      <w:numPr>
        <w:ilvl w:val="1"/>
      </w:numPr>
      <w:spacing w:before="440"/>
    </w:pPr>
    <w:rPr>
      <w:color w:val="E6A024" w:themeColor="accent1"/>
    </w:rPr>
  </w:style>
  <w:style w:type="character" w:customStyle="1" w:styleId="SubttuloCar">
    <w:name w:val="Subtítulo Car"/>
    <w:basedOn w:val="Fuentedeprrafopredeter"/>
    <w:link w:val="Subttulo"/>
    <w:uiPriority w:val="2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Ttulo">
    <w:name w:val="Title"/>
    <w:basedOn w:val="Normal"/>
    <w:next w:val="Normal"/>
    <w:link w:val="TtuloCar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tulo1Car">
    <w:name w:val="Título 1 Car"/>
    <w:basedOn w:val="Fuentedeprrafopredeter"/>
    <w:link w:val="Ttulo1"/>
    <w:uiPriority w:val="3"/>
    <w:rPr>
      <w:b/>
      <w:bCs/>
      <w:sz w:val="30"/>
      <w:szCs w:val="30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Sinespaciado">
    <w:name w:val="No Spacing"/>
    <w:uiPriority w:val="19"/>
    <w:qFormat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nea">
    <w:name w:val="Línea"/>
    <w:basedOn w:val="Normal"/>
    <w:next w:val="Ttulo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tulo3Car">
    <w:name w:val="Título 3 Car"/>
    <w:basedOn w:val="Fuentedeprrafopredeter"/>
    <w:link w:val="Ttulo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Informacindecontacto">
    <w:name w:val="Información de contacto"/>
    <w:basedOn w:val="Normal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Fecha">
    <w:name w:val="Date"/>
    <w:basedOn w:val="Normal"/>
    <w:link w:val="FechaCar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FechaCar">
    <w:name w:val="Fecha Car"/>
    <w:basedOn w:val="Fuentedeprrafopredeter"/>
    <w:link w:val="Fecha"/>
    <w:uiPriority w:val="5"/>
    <w:rPr>
      <w:color w:val="FFFFFF" w:themeColor="background1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9"/>
    <w:semiHidden/>
    <w:rPr>
      <w:rFonts w:asciiTheme="majorHAnsi" w:eastAsiaTheme="majorEastAsia" w:hAnsiTheme="majorHAnsi" w:cstheme="majorBidi"/>
      <w:color w:val="E6A02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Templates\Folleto%20de%20eventos%20de%20temporada%20(primavera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2EB49E781234767A86B3871D4E16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C2720-E56A-47D9-B52A-9836970D550E}"/>
      </w:docPartPr>
      <w:docPartBody>
        <w:p w:rsidR="00DA767E" w:rsidRDefault="00AC0B07">
          <w:pPr>
            <w:pStyle w:val="92EB49E781234767A86B3871D4E16A17"/>
          </w:pPr>
          <w:r w:rsidRPr="003A0B9D">
            <w:t>[Dirección]</w:t>
          </w:r>
          <w:r w:rsidRPr="003A0B9D">
            <w:br/>
            <w:t>[Ciudad, Provincia, Código postal]</w:t>
          </w:r>
          <w:r w:rsidRPr="003A0B9D">
            <w:br/>
            <w:t>[Teléfono]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altName w:val="Trebuchet MS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B07"/>
    <w:rsid w:val="0006104C"/>
    <w:rsid w:val="00AC0B07"/>
    <w:rsid w:val="00DA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6B06AF373B04EF484DAA2E7E5B53161">
    <w:name w:val="46B06AF373B04EF484DAA2E7E5B53161"/>
  </w:style>
  <w:style w:type="paragraph" w:customStyle="1" w:styleId="BAF55006EA634B6C8BB3351FADA1BC8C">
    <w:name w:val="BAF55006EA634B6C8BB3351FADA1BC8C"/>
  </w:style>
  <w:style w:type="paragraph" w:customStyle="1" w:styleId="138B5A97CD8645429E6CD872D2020841">
    <w:name w:val="138B5A97CD8645429E6CD872D2020841"/>
  </w:style>
  <w:style w:type="paragraph" w:customStyle="1" w:styleId="D8851EFA66D14E74B0D6D74FE4562ABF">
    <w:name w:val="D8851EFA66D14E74B0D6D74FE4562ABF"/>
  </w:style>
  <w:style w:type="paragraph" w:customStyle="1" w:styleId="EC5D99783D174A5BBC4EE74AAB180E6B">
    <w:name w:val="EC5D99783D174A5BBC4EE74AAB180E6B"/>
  </w:style>
  <w:style w:type="paragraph" w:customStyle="1" w:styleId="27FBD51609944525BD6B9495A8C10DBE">
    <w:name w:val="27FBD51609944525BD6B9495A8C10DBE"/>
  </w:style>
  <w:style w:type="paragraph" w:customStyle="1" w:styleId="580F0A358F464259ADF364A43C86F1D0">
    <w:name w:val="580F0A358F464259ADF364A43C86F1D0"/>
  </w:style>
  <w:style w:type="paragraph" w:customStyle="1" w:styleId="2872F18E474C411F972CC8607BC024E9">
    <w:name w:val="2872F18E474C411F972CC8607BC024E9"/>
  </w:style>
  <w:style w:type="paragraph" w:customStyle="1" w:styleId="3D5279CDD13E46B2B660E6C15E17F495">
    <w:name w:val="3D5279CDD13E46B2B660E6C15E17F495"/>
  </w:style>
  <w:style w:type="paragraph" w:customStyle="1" w:styleId="47EC61CC447D4247BEA000901ACAB584">
    <w:name w:val="47EC61CC447D4247BEA000901ACAB584"/>
  </w:style>
  <w:style w:type="paragraph" w:customStyle="1" w:styleId="92EB49E781234767A86B3871D4E16A17">
    <w:name w:val="92EB49E781234767A86B3871D4E16A17"/>
  </w:style>
  <w:style w:type="paragraph" w:customStyle="1" w:styleId="1D3FAEEDA73442FD8E47FD67C5418E95">
    <w:name w:val="1D3FAEEDA73442FD8E47FD67C5418E95"/>
  </w:style>
  <w:style w:type="paragraph" w:customStyle="1" w:styleId="7097F5A712B84DEDA01515C3425DF664">
    <w:name w:val="7097F5A712B84DEDA01515C3425DF6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de eventos de temporada (primavera)</Template>
  <TotalTime>25</TotalTime>
  <Pages>1</Pages>
  <Words>168</Words>
  <Characters>928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Alard Fernandez</dc:creator>
  <cp:keywords/>
  <dc:description/>
  <cp:lastModifiedBy>PAULA ALARD FERNANDEZ</cp:lastModifiedBy>
  <cp:revision>4</cp:revision>
  <cp:lastPrinted>2012-12-25T21:02:00Z</cp:lastPrinted>
  <dcterms:created xsi:type="dcterms:W3CDTF">2017-12-17T21:33:00Z</dcterms:created>
  <dcterms:modified xsi:type="dcterms:W3CDTF">2017-12-18T15:51:00Z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