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B4" w:rsidRPr="00355EB4" w:rsidRDefault="00355EB4" w:rsidP="00355EB4">
      <w:pPr>
        <w:shd w:val="clear" w:color="auto" w:fill="FFFFFF"/>
        <w:spacing w:before="100" w:beforeAutospacing="1" w:after="100" w:afterAutospacing="1" w:line="71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59"/>
          <w:szCs w:val="59"/>
          <w:lang w:eastAsia="es-ES"/>
        </w:rPr>
      </w:pPr>
      <w:r w:rsidRPr="00355EB4"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59"/>
          <w:szCs w:val="59"/>
          <w:lang w:eastAsia="es-ES"/>
        </w:rPr>
        <w:t xml:space="preserve">El huracán </w:t>
      </w:r>
      <w:proofErr w:type="spellStart"/>
      <w:r w:rsidRPr="00355EB4"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59"/>
          <w:szCs w:val="59"/>
          <w:lang w:eastAsia="es-ES"/>
        </w:rPr>
        <w:t>Ophelia</w:t>
      </w:r>
      <w:proofErr w:type="spellEnd"/>
      <w:r w:rsidRPr="00355EB4">
        <w:rPr>
          <w:rFonts w:ascii="Times New Roman" w:eastAsia="Times New Roman" w:hAnsi="Times New Roman" w:cs="Times New Roman"/>
          <w:b/>
          <w:bCs/>
          <w:color w:val="C00000"/>
          <w:spacing w:val="-15"/>
          <w:kern w:val="36"/>
          <w:sz w:val="59"/>
          <w:szCs w:val="59"/>
          <w:lang w:eastAsia="es-ES"/>
        </w:rPr>
        <w:t xml:space="preserve"> avanza rumbo a Irlanda</w:t>
      </w:r>
    </w:p>
    <w:p w:rsidR="00355EB4" w:rsidRPr="00355EB4" w:rsidRDefault="00355EB4" w:rsidP="00355EB4">
      <w:pPr>
        <w:pStyle w:val="Ttulo2"/>
        <w:shd w:val="clear" w:color="auto" w:fill="FFFFFF"/>
        <w:spacing w:line="405" w:lineRule="atLeast"/>
        <w:textAlignment w:val="baseline"/>
        <w:rPr>
          <w:color w:val="C00000"/>
          <w:sz w:val="28"/>
          <w:szCs w:val="28"/>
        </w:rPr>
      </w:pPr>
      <w:r w:rsidRPr="00355EB4">
        <w:rPr>
          <w:color w:val="C00000"/>
          <w:sz w:val="28"/>
          <w:szCs w:val="28"/>
        </w:rPr>
        <w:t>Es la décima tormenta tropical que se convierte en huracán de manera consecutiva en el Atlántico</w:t>
      </w:r>
    </w:p>
    <w:p w:rsidR="00D6057B" w:rsidRPr="00355EB4" w:rsidRDefault="009B6E5D">
      <w:pPr>
        <w:rPr>
          <w:color w:val="C00000"/>
        </w:rPr>
      </w:pPr>
      <w:r>
        <w:rPr>
          <w:noProof/>
        </w:rPr>
        <w:drawing>
          <wp:inline distT="0" distB="0" distL="0" distR="0">
            <wp:extent cx="5400040" cy="382596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El </w:t>
      </w:r>
      <w:r w:rsidR="00355EB4" w:rsidRPr="00355EB4">
        <w:rPr>
          <w:rStyle w:val="Textoennegrita"/>
          <w:rFonts w:ascii="Arial" w:hAnsi="Arial" w:cs="Arial"/>
          <w:color w:val="C00000"/>
          <w:bdr w:val="none" w:sz="0" w:space="0" w:color="auto" w:frame="1"/>
          <w:shd w:val="clear" w:color="auto" w:fill="FFFFFF"/>
        </w:rPr>
        <w:t xml:space="preserve">huracán </w:t>
      </w:r>
      <w:proofErr w:type="spellStart"/>
      <w:r w:rsidR="00355EB4" w:rsidRPr="00355EB4">
        <w:rPr>
          <w:rStyle w:val="Textoennegrita"/>
          <w:rFonts w:ascii="Arial" w:hAnsi="Arial" w:cs="Arial"/>
          <w:color w:val="C00000"/>
          <w:bdr w:val="none" w:sz="0" w:space="0" w:color="auto" w:frame="1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, que se ha debilitado ligeramente tras su paso cerca del archipiélago portugués de las Azores, se dirige hacia Irlanda y Reino Unido con vientos máximos sostenidos de 165 kilómetros por hora, </w:t>
      </w:r>
      <w:hyperlink r:id="rId5" w:tgtFrame="_blank" w:history="1">
        <w:r w:rsidR="00355EB4" w:rsidRPr="00355EB4">
          <w:rPr>
            <w:rStyle w:val="Hipervnculo"/>
            <w:rFonts w:ascii="Arial" w:hAnsi="Arial" w:cs="Arial"/>
            <w:color w:val="C00000"/>
            <w:sz w:val="26"/>
            <w:szCs w:val="26"/>
            <w:bdr w:val="none" w:sz="0" w:space="0" w:color="auto" w:frame="1"/>
            <w:shd w:val="clear" w:color="auto" w:fill="FFFFFF"/>
          </w:rPr>
          <w:t>ha informado este domingo el Centro Nacional de Huracanes (CNH)</w:t>
        </w:r>
      </w:hyperlink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 de Estados Unidos.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, de categoría 2, se ubica a 765 kilómetros al este de las islas portuguesas y a 1.550 kilómetros al suroeste de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Mizen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Head, en Irlanda, de acuerdo con el centro meteorológico, con sede en Miami. El que ha sido el </w:t>
      </w:r>
      <w:hyperlink r:id="rId6" w:history="1">
        <w:r w:rsidR="00355EB4" w:rsidRPr="00355EB4">
          <w:rPr>
            <w:rStyle w:val="Hipervnculo"/>
            <w:rFonts w:ascii="Arial" w:hAnsi="Arial" w:cs="Arial"/>
            <w:color w:val="C00000"/>
            <w:bdr w:val="none" w:sz="0" w:space="0" w:color="auto" w:frame="1"/>
            <w:shd w:val="clear" w:color="auto" w:fill="FFFFFF"/>
          </w:rPr>
          <w:t>sexto mayor huracán de la actual temporada ciclónica en el Atlántico,</w:t>
        </w:r>
      </w:hyperlink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 tras haber alcanzado el sábado la categoría 3 de la escala Saffir-Simpson, se mueve a  56 kilómetros por hora y mantiene su trayectoria hacia el noreste. El huracán girará hacia el noreste la noche de este domingo y, en la ruta pronosticada, el ojo de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estará cerca d</w:t>
      </w:r>
      <w:r>
        <w:rPr>
          <w:rFonts w:ascii="Arial" w:hAnsi="Arial" w:cs="Arial"/>
          <w:color w:val="C00000"/>
          <w:sz w:val="26"/>
          <w:szCs w:val="26"/>
          <w:shd w:val="clear" w:color="auto" w:fill="FFFFFF"/>
        </w:rPr>
        <w:t>e</w:t>
      </w:r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l huracán girará hacia el noreste la noche de este domingo y, en la ruta pronosticada, el ojo de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estará cerca de las costas de Irlanda el lunes, día en que el CNH prevé que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se convierta en "un poderoso ciclón post-tropical con vientos con fuerza de huracán".</w:t>
      </w:r>
      <w:r w:rsidR="00355B3F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="00355B3F">
        <w:rPr>
          <w:rFonts w:ascii="Arial" w:hAnsi="Arial" w:cs="Arial"/>
          <w:color w:val="C00000"/>
          <w:sz w:val="26"/>
          <w:szCs w:val="26"/>
          <w:shd w:val="clear" w:color="auto" w:fill="FFFFFF"/>
        </w:rPr>
        <w:lastRenderedPageBreak/>
        <w:t>Llegara</w:t>
      </w:r>
      <w:proofErr w:type="spellEnd"/>
      <w:r w:rsidR="00355B3F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a</w:t>
      </w:r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 las costas de Irlanda el lunes, día en que el CNH prevé que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se convierta en "un poderoso ciclón post-tropical con vientos con fuerza de huracán". Los vientos huracanados de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se extienden hasta 75 kilómetros desde su centro, mientras que los vientos de tormenta tropical llegan </w:t>
      </w:r>
      <w:proofErr w:type="spellStart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Ophelia</w:t>
      </w:r>
      <w:proofErr w:type="spellEnd"/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dejará acumulaciones de lluvia de entre 50 y 75 milímetros sobre el oeste de Irlanda y Escocia hasta el próximo martes, alerta en su más reciente boletín el CNH.</w:t>
      </w:r>
      <w:r w:rsidR="00355B3F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355B3F">
        <w:rPr>
          <w:rFonts w:ascii="Arial" w:hAnsi="Arial" w:cs="Arial"/>
          <w:color w:val="C00000"/>
          <w:sz w:val="26"/>
          <w:szCs w:val="26"/>
          <w:shd w:val="clear" w:color="auto" w:fill="FFFFFF"/>
        </w:rPr>
        <w:t>H</w:t>
      </w:r>
      <w:r w:rsidR="00355EB4" w:rsidRPr="00355EB4">
        <w:rPr>
          <w:rFonts w:ascii="Arial" w:hAnsi="Arial" w:cs="Arial"/>
          <w:color w:val="C00000"/>
          <w:sz w:val="26"/>
          <w:szCs w:val="26"/>
          <w:shd w:val="clear" w:color="auto" w:fill="FFFFFF"/>
        </w:rPr>
        <w:t>asta los 240 kilómetros desde el centro.</w:t>
      </w:r>
    </w:p>
    <w:p w:rsidR="00355EB4" w:rsidRPr="00355EB4" w:rsidRDefault="00355EB4">
      <w:pPr>
        <w:rPr>
          <w:color w:val="C00000"/>
        </w:rPr>
      </w:pPr>
    </w:p>
    <w:sectPr w:rsidR="00355EB4" w:rsidRPr="00355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B4"/>
    <w:rsid w:val="00355B3F"/>
    <w:rsid w:val="00355EB4"/>
    <w:rsid w:val="00704521"/>
    <w:rsid w:val="009B6E5D"/>
    <w:rsid w:val="00A033EA"/>
    <w:rsid w:val="00D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AB1A"/>
  <w15:chartTrackingRefBased/>
  <w15:docId w15:val="{E8726720-6E8A-47F4-B3DC-4D7CDF9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5EB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5E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355EB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55E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ais.com/tag/huracanes/a/" TargetMode="External"/><Relationship Id="rId5" Type="http://schemas.openxmlformats.org/officeDocument/2006/relationships/hyperlink" Target="http://www.nhc.noaa.gov/text/refresh/MIATCPAT2+shtml/151443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XURXO MORALES OCHOA</dc:creator>
  <cp:keywords/>
  <dc:description/>
  <cp:lastModifiedBy>XURXO MORALES OCHOA</cp:lastModifiedBy>
  <cp:revision>2</cp:revision>
  <dcterms:created xsi:type="dcterms:W3CDTF">2017-12-15T11:40:00Z</dcterms:created>
  <dcterms:modified xsi:type="dcterms:W3CDTF">2017-12-18T11:36:00Z</dcterms:modified>
</cp:coreProperties>
</file>